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12.1.2019 lauantai</w:t>
      </w:r>
    </w:p>
    <w:p>
      <w:pPr>
        <w:pStyle w:val="Heading1"/>
      </w:pPr>
      <w:r>
        <w:t>12.1.2019-10.2.2019</w:t>
      </w:r>
    </w:p>
    <w:p>
      <w:pPr>
        <w:pStyle w:val="Heading2"/>
      </w:pPr>
      <w:r>
        <w:t>Kevään lasten tanssi 4-6 -vuotiaalle, kahtena viikonloppuna (viim. ilm. 3.1.2019)</w:t>
      </w:r>
    </w:p>
    <w:p>
      <w:r>
        <w:t>Kurssinumero 830108K. Ilmoittautuminen ja lisätiedot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