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17:30-22:00 Mäntyharjun tekijät gaala</w:t>
      </w:r>
    </w:p>
    <w:p>
      <w:r>
        <w:t>Vietä inspiroiva ilta ajankohtaisten teemojen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