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7.5.2019 tiistai</w:t>
      </w:r>
    </w:p>
    <w:p>
      <w:pPr>
        <w:pStyle w:val="Heading1"/>
      </w:pPr>
      <w:r>
        <w:t>7.5.2019-11.5.2019</w:t>
      </w:r>
    </w:p>
    <w:p>
      <w:pPr>
        <w:pStyle w:val="Heading2"/>
      </w:pPr>
      <w:r>
        <w:t>Kansalaisopiston 50 -vuotisjuhlanäyttely ja matineat</w:t>
      </w:r>
    </w:p>
    <w:p>
      <w:r>
        <w:t>Opiston 50-vuotisjuhlavuosi päättyy perinteiseen kevätnäyttelyyn ja matineoihin. Opiston näyttely on ihastuttanut vuosi vuoden jälkeen. Pistäydy si...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