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8.6.2019 lauantai</w:t>
      </w:r>
    </w:p>
    <w:p>
      <w:pPr>
        <w:pStyle w:val="Heading1"/>
      </w:pPr>
      <w:r>
        <w:t>8.6.2019 lauantai</w:t>
      </w:r>
    </w:p>
    <w:p>
      <w:pPr>
        <w:pStyle w:val="Heading2"/>
      </w:pPr>
      <w:r>
        <w:t>12:00-13:15 Salmela 30 vuotta avajaiskonsertti</w:t>
      </w:r>
    </w:p>
    <w:p>
      <w:r>
        <w:t>Taidekeskus Salmelan avajaiskonsertti käynnistää vuonna 2019 vietettävän Salmelan 30-vuotisjuhlavuoden. Aikaisemmista vuosista poiketen konsertti j...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