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8.6.2019 lauantai</w:t>
      </w:r>
    </w:p>
    <w:p>
      <w:pPr>
        <w:pStyle w:val="Heading1"/>
      </w:pPr>
      <w:r>
        <w:t>8.6.2019-11.8.2019</w:t>
      </w:r>
    </w:p>
    <w:p>
      <w:pPr>
        <w:pStyle w:val="Heading2"/>
      </w:pPr>
      <w:r>
        <w:t>11:00-18:00 Taidekeskus Salmelan 30-vuotisjuhlanäyttely</w:t>
      </w:r>
    </w:p>
    <w:p>
      <w:r>
        <w:t xml:space="preserve">Suomen suosituimpiin kulttuuritapahtumiin kuuluva mäntyharjulainen Taidekeskus Salmela juhlii tulevana kesänä 30-vuotista taivaltaan. </w:t>
        <w:br/>
        <w:br/>
        <w:br/>
        <w:br/>
        <w:t>Juhlavuon...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