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20.2.2019 keskiviikko</w:t>
      </w:r>
    </w:p>
    <w:p>
      <w:pPr>
        <w:pStyle w:val="Heading1"/>
      </w:pPr>
      <w:r>
        <w:t>20.2.2019 keskiviikko</w:t>
      </w:r>
    </w:p>
    <w:p>
      <w:pPr>
        <w:pStyle w:val="Heading2"/>
      </w:pPr>
      <w:r>
        <w:t>17:30-19:00 Mäntyharjun Virkistyksen muisteluilta</w:t>
      </w:r>
    </w:p>
    <w:p>
      <w:r>
        <w:t>Mäntyharjun Virkistyksen 100-vuotishistoriikkia varten kaivataan vielä kuvia</w:t>
        <w:br/>
        <w:br/>
        <w:br/>
        <w:br/>
        <w:t>Kuvien keräämiseksi seura järjestää keskiviikkona 20.2. klo 17.30-1...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