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28.9.2019 lauantai</w:t>
      </w:r>
    </w:p>
    <w:p>
      <w:pPr>
        <w:pStyle w:val="Heading1"/>
      </w:pPr>
      <w:r>
        <w:t>28.9.2019 lauantai</w:t>
      </w:r>
    </w:p>
    <w:p>
      <w:pPr>
        <w:pStyle w:val="Heading2"/>
      </w:pPr>
      <w:r>
        <w:t>10:00-16:30 Saumuri tutuksi -lauantaikurssi (viim. ilm. 20.9.2019)</w:t>
      </w:r>
    </w:p>
    <w:p>
      <w:r>
        <w:t>Kurssinumero 110419S.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