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18.6.2019 tiistai</w:t>
      </w:r>
    </w:p>
    <w:p>
      <w:pPr>
        <w:pStyle w:val="Heading1"/>
      </w:pPr>
      <w:r>
        <w:t>18.6.2019 tiistai</w:t>
      </w:r>
    </w:p>
    <w:p>
      <w:pPr>
        <w:pStyle w:val="Heading2"/>
      </w:pPr>
      <w:r>
        <w:t>18:00-19:00 Aurinkoinen kesäjumppa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Sari Karppi</w:t>
        <w:br/>
        <w:br/>
        <w:br/>
        <w:br/>
        <w:t>Ota mukaan juomapullo ja jumppa-alus...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