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30.8.2019 perjantai</w:t>
      </w:r>
    </w:p>
    <w:p>
      <w:pPr>
        <w:pStyle w:val="Heading1"/>
      </w:pPr>
      <w:r>
        <w:t>30.8.2019 perjantai</w:t>
      </w:r>
    </w:p>
    <w:p>
      <w:pPr>
        <w:pStyle w:val="Heading2"/>
      </w:pPr>
      <w:r>
        <w:t>18:00-22:00 Musiikkia ja Ruokaa</w:t>
      </w:r>
    </w:p>
    <w:p>
      <w:r>
        <w:t>Herkullista ja monipuolista ruokaa, huomioiden myös erityisruokavaliot. Karaoke free, tule ja laula.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