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8.3.2020 sunnuntai</w:t>
      </w:r>
    </w:p>
    <w:p>
      <w:pPr>
        <w:pStyle w:val="Heading1"/>
      </w:pPr>
      <w:r>
        <w:t>8.3.2020 sunnuntai</w:t>
      </w:r>
    </w:p>
    <w:p>
      <w:pPr>
        <w:pStyle w:val="Heading2"/>
      </w:pPr>
      <w:r>
        <w:t>14:00-17:00 Naistenpäivätanssit</w:t>
      </w:r>
    </w:p>
    <w:p>
      <w:r>
        <w:t>Naiastenpäivätanssit perinteikkäällä Nuorisoseuran talolla. Musiikista vastaa Tähtiartisti 2020 Armi Laukkanen ja Jamtime. Väliajalla esittelyssä T...</w:t>
      </w:r>
    </w:p>
    <w:p>
      <w:r>
        <w:t>10 euroa/hlö, paikan päällä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