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8.6.2020 maanantai</w:t>
      </w:r>
    </w:p>
    <w:p>
      <w:pPr>
        <w:pStyle w:val="Heading1"/>
      </w:pPr>
      <w:r>
        <w:t>8.6.2020 maanantai</w:t>
      </w:r>
    </w:p>
    <w:p>
      <w:pPr>
        <w:pStyle w:val="Heading2"/>
      </w:pPr>
      <w:r>
        <w:t>17:10-17:55 Kahvakuula</w:t>
      </w:r>
    </w:p>
    <w:p>
      <w:r>
        <w:t>Tehokas ja toiminnallinen kahvakuulatreeni. Käytettävissä on eri kokoisia kahvakuulia (4-16 kg). Halutessasi voit ottaa mukaan myös oman kahvakuula...</w:t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