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27.6.2020 lauantai</w:t>
      </w:r>
    </w:p>
    <w:p>
      <w:pPr>
        <w:pStyle w:val="Heading1"/>
      </w:pPr>
      <w:r>
        <w:t>27.6.2020 lauantai</w:t>
      </w:r>
    </w:p>
    <w:p>
      <w:pPr>
        <w:pStyle w:val="Heading2"/>
      </w:pPr>
      <w:r>
        <w:t>14:00-15:00 Esko Valtaojan luento, Kaunis maailma</w:t>
      </w:r>
    </w:p>
    <w:p>
      <w:r>
        <w:t xml:space="preserve">Tähtitieteen emeritusprofessori Esko Valtaoja luennoi Puistonäyttämöllä aiheesta Kaunis maailma. </w:t>
      </w:r>
    </w:p>
    <w:p>
      <w:r>
        <w:t>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