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kirkko</w:t>
      </w:r>
    </w:p>
    <w:p>
      <w:r>
        <w:t>15.7.2020 keskiviikko</w:t>
      </w:r>
    </w:p>
    <w:p>
      <w:pPr>
        <w:pStyle w:val="Heading1"/>
      </w:pPr>
      <w:r>
        <w:t>15.7.2020 keskiviikko</w:t>
      </w:r>
    </w:p>
    <w:p>
      <w:pPr>
        <w:pStyle w:val="Heading2"/>
      </w:pPr>
      <w:r>
        <w:t>18:00-19:30 Hautausmaakierros</w:t>
      </w:r>
    </w:p>
    <w:p>
      <w:r>
        <w:t>Hautausmaakierros Mäntyharjun kirkon hautausmailla. Lähtö kierrokselle Mäntyharjun kirkon pääoven edestä. Kierrokset on osa Mäntyharju 425 -juhlavu...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