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18:00-20:30 Hautausmaakierros</w:t>
      </w:r>
    </w:p>
    <w:p>
      <w:r>
        <w:t xml:space="preserve">Hautausmaakierros alkaa Mäntyharjun kirkosta, jossa esitelmä kirkon rakennuksista ja historiasta.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