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keskusta</w:t>
      </w:r>
    </w:p>
    <w:p>
      <w:r>
        <w:t>27.6.2022 maanantai</w:t>
      </w:r>
    </w:p>
    <w:p>
      <w:pPr>
        <w:pStyle w:val="Heading1"/>
      </w:pPr>
      <w:r>
        <w:t>27.6.2022 maanantai</w:t>
      </w:r>
    </w:p>
    <w:p>
      <w:pPr>
        <w:pStyle w:val="Heading2"/>
      </w:pPr>
      <w:r>
        <w:t>11:00-16:00 Mäntyharjun markkinat 27.6.2022 klo 7:00-16:00</w:t>
      </w:r>
    </w:p>
    <w:p>
      <w:r>
        <w:t xml:space="preserve">52. </w:t>
        <w:br/>
        <w:br/>
        <w:t>Mäntyharjun Markkinat joka vuosi Juhannuksen jälkeisenä maanantaina.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