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28.10.2022 perjantai</w:t>
      </w:r>
    </w:p>
    <w:p>
      <w:pPr>
        <w:pStyle w:val="Heading1"/>
      </w:pPr>
      <w:r>
        <w:t>28.10.2022 perjantai</w:t>
      </w:r>
    </w:p>
    <w:p>
      <w:pPr>
        <w:pStyle w:val="Heading2"/>
      </w:pPr>
      <w:r>
        <w:t>09:30-11:30 Puuhala - perheiden avoin kohtaamispaikka</w:t>
      </w:r>
    </w:p>
    <w:p>
      <w:r>
        <w:t>Perheiden avoin kohtaamispaikka Puuhala kokoontuu perjantaisin klo 9.30-11.30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