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Askel, 4.krs, Pyhävedentie </w:t>
      </w:r>
    </w:p>
    <w:p>
      <w:r>
        <w:t>27.2.2023 maanantai</w:t>
      </w:r>
    </w:p>
    <w:p>
      <w:pPr>
        <w:pStyle w:val="Heading1"/>
      </w:pPr>
      <w:r>
        <w:t>27.2.2023-3.3.2023</w:t>
      </w:r>
    </w:p>
    <w:p>
      <w:pPr>
        <w:pStyle w:val="Heading2"/>
      </w:pPr>
      <w:r>
        <w:t>09:00-14:00 4H:n lasten talviloman pajapäivät</w:t>
      </w:r>
    </w:p>
    <w:p>
      <w:r>
        <w:t>4H:n talviloman pajapäivät alakoululaisille vko 9 klo 9-14.</w:t>
      </w:r>
    </w:p>
    <w:p>
      <w:r>
        <w:t xml:space="preserve">10 e / päivä. Sisarusalennus 50%.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