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Nilkko Taproom</w:t>
      </w:r>
    </w:p>
    <w:p>
      <w:r>
        <w:t>18.3.2023 lauantai</w:t>
      </w:r>
    </w:p>
    <w:p>
      <w:pPr>
        <w:pStyle w:val="Heading1"/>
      </w:pPr>
      <w:r>
        <w:t>18.3.2023 lauantai</w:t>
      </w:r>
    </w:p>
    <w:p>
      <w:pPr>
        <w:pStyle w:val="Heading2"/>
      </w:pPr>
      <w:r>
        <w:t>19:00-20:15 Wasel &amp; The Weasels</w:t>
      </w:r>
    </w:p>
    <w:p>
      <w:r>
        <w:t>Wasel &amp; The Weasels soittaa kansanmusiikkia pilke silmäkulmassa.</w:t>
        <w:br/>
        <w:t>Keikalle on vapaa pääsy!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