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5.6.2023 maanantai</w:t>
      </w:r>
    </w:p>
    <w:p>
      <w:pPr>
        <w:pStyle w:val="Heading1"/>
      </w:pPr>
      <w:r>
        <w:t>5.6.2023-8.6.2023</w:t>
      </w:r>
    </w:p>
    <w:p>
      <w:pPr>
        <w:pStyle w:val="Heading2"/>
      </w:pPr>
      <w:r>
        <w:t>10:00-13:30 Lasten kuvis- ja teatteriviikko 5.-8.6.2023</w:t>
      </w:r>
    </w:p>
    <w:p>
      <w:r>
        <w:t xml:space="preserve">Lasten kuvis- ja teatteriviikko | Kesäkuussa ma-to 5.-8.6.2023 klo 10-13.30 |  Koirakiven Nuorisoseurantalo | 7-13 -vuotiaille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