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2.7.2023 sunnuntai</w:t>
      </w:r>
    </w:p>
    <w:p>
      <w:pPr>
        <w:pStyle w:val="Heading1"/>
      </w:pPr>
      <w:r>
        <w:t>2.7.2023 sunnuntai</w:t>
      </w:r>
    </w:p>
    <w:p>
      <w:pPr>
        <w:pStyle w:val="Heading2"/>
      </w:pPr>
      <w:r>
        <w:t>19:00-21:00 Kesäillan valssi -konsertti</w:t>
      </w:r>
    </w:p>
    <w:p>
      <w:r>
        <w:t>Harmonikkalegenda Veikko Ahvenaisen odotettu konsertti kuullaan tänäkin kesänä Kulttuurisalissa.</w:t>
      </w:r>
    </w:p>
    <w:p>
      <w:r>
        <w:t>15e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