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Monitoimihalli Kisala, Urheilutie 1</w:t>
      </w:r>
    </w:p>
    <w:p>
      <w:r>
        <w:t>24.3.2024 sunnuntai</w:t>
      </w:r>
    </w:p>
    <w:p>
      <w:pPr>
        <w:pStyle w:val="Heading1"/>
      </w:pPr>
      <w:r>
        <w:t>24.3.2024 sunnuntai</w:t>
      </w:r>
    </w:p>
    <w:p>
      <w:pPr>
        <w:pStyle w:val="Heading2"/>
      </w:pPr>
      <w:r>
        <w:t>13:15-13:45 Santeri Sammakon seikkailut - perheen pienimmille (0-5-vuotiaille) suunnattu tanssiteatteriesitys</w:t>
      </w:r>
    </w:p>
    <w:p>
      <w:r>
        <w:t>Tanssiteatteri MD: Santeri Sammakon seikkailut</w:t>
        <w:br/>
        <w:br/>
        <w:br/>
        <w:br/>
        <w:t>”Santeri ja Pupu jatkavat matkaa.”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