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Mäntyharju</w:t>
      </w:r>
    </w:p>
    <w:p>
      <w:r>
        <w:t>8.6.2024 lauantai</w:t>
      </w:r>
    </w:p>
    <w:p>
      <w:pPr>
        <w:pStyle w:val="Heading1"/>
      </w:pPr>
      <w:r>
        <w:t>8.6.2024-17.8.2024</w:t>
      </w:r>
    </w:p>
    <w:p>
      <w:pPr>
        <w:pStyle w:val="Heading2"/>
      </w:pPr>
      <w:r>
        <w:t>10:00-12:00 Enonkylien kesätori 8.6.-17.8.</w:t>
      </w:r>
    </w:p>
    <w:p>
      <w:r>
        <w:t>Tervetuloa ostoksille ja kahvittelemaan Enonkylät ry:n kuppilaan.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