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8.6.2024 lauantai</w:t>
      </w:r>
    </w:p>
    <w:p>
      <w:pPr>
        <w:pStyle w:val="Heading1"/>
      </w:pPr>
      <w:r>
        <w:t>8.6.2024-11.8.2024</w:t>
      </w:r>
    </w:p>
    <w:p>
      <w:pPr>
        <w:pStyle w:val="Heading2"/>
      </w:pPr>
      <w:r>
        <w:t>11:00-18:00 Taidekeskus Salmelan näyttelykesä</w:t>
      </w:r>
    </w:p>
    <w:p>
      <w:r>
        <w:t>Kesällä 2024 näyttely on auki 8.6.-11.8. joka päivä klo 11-18.</w:t>
        <w:br/>
        <w:br/>
      </w:r>
    </w:p>
    <w:p>
      <w:r>
        <w:t xml:space="preserve">peruslippu 15 € | </w:t>
        <w:br/>
        <w:t xml:space="preserve">opiskelija, varusmies 10 € | </w:t>
        <w:br/>
        <w:t xml:space="preserve">lapsi alle 16 v. 5 € | </w:t>
        <w:br/>
        <w:t>lapsi alle 7 v. veloituksetta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