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Kivilahdentie 690, Mäntyharju</w:t>
      </w:r>
    </w:p>
    <w:p>
      <w:r>
        <w:t>3.8.2024 lauantai</w:t>
      </w:r>
    </w:p>
    <w:p>
      <w:pPr>
        <w:pStyle w:val="Heading1"/>
      </w:pPr>
      <w:r>
        <w:t>3.8.2024 lauantai</w:t>
      </w:r>
    </w:p>
    <w:p>
      <w:pPr>
        <w:pStyle w:val="Heading2"/>
      </w:pPr>
      <w:r>
        <w:t>10:00-13:00 Mato-ongintakilpailut</w:t>
      </w:r>
    </w:p>
    <w:p>
      <w:r>
        <w:t xml:space="preserve">Mato-ongintakilpailut Ahvenjärven rannalla Valtolassa (Kivilahdentie 690).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