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25.5.2024 lauantai</w:t>
      </w:r>
    </w:p>
    <w:p>
      <w:pPr>
        <w:pStyle w:val="Heading1"/>
      </w:pPr>
      <w:r>
        <w:t>25.5.2024 lauantai</w:t>
      </w:r>
    </w:p>
    <w:p>
      <w:pPr>
        <w:pStyle w:val="Heading2"/>
      </w:pPr>
      <w:r>
        <w:t>00:00-21:00 Tanssi Cup 4 ja finaali</w:t>
      </w:r>
    </w:p>
    <w:p>
      <w:r>
        <w:t>Suomen Voimisteluliiton alainen Tanssi Cup 4 ja finaali kokoaa Kisalaan 116 ohjelmaa, soolo-, duo-, trio- ja ryhmäesityksin.</w:t>
        <w:br/>
        <w:br/>
      </w:r>
    </w:p>
    <w:p>
      <w:r>
        <w:t>10 €, alle 16 v. maksutta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