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17:00-19:30 Yrittäjyys- ja Elinvoimailta: Tunnelmamuotoilun kehittäjä Marjo Rantanen</w:t>
      </w:r>
    </w:p>
    <w:p>
      <w:r>
        <w:t>Yrittäjyys &amp; Elinvoimailta 5.11.2024 klo 17-19.30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