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13:00-16:00 Iltamat</w:t>
      </w:r>
    </w:p>
    <w:p>
      <w:r>
        <w:t>Ohjelmalliset iltapäivätanssit, musiikista vastaa Veli ja Veijo, arpajaiset Tervetuloa. Kaikille avoimet ja maksuttomat, kahvio palvelee.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