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14.4.2025 maanantai</w:t>
      </w:r>
    </w:p>
    <w:p>
      <w:pPr>
        <w:pStyle w:val="Heading1"/>
      </w:pPr>
      <w:r>
        <w:t>14.4.2025 maanantai</w:t>
      </w:r>
    </w:p>
    <w:p>
      <w:pPr>
        <w:pStyle w:val="Heading2"/>
      </w:pPr>
      <w:r>
        <w:t>13:00-14:30 Läheis- ja omaishoitajien vertaistukiryhmä</w:t>
      </w:r>
    </w:p>
    <w:p>
      <w:r>
        <w:t>Vertaistukiryhmät ovat paikkoja, joissa voit keskustella itseäsi koskettavista asioista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