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10:00-14:00 Kansantanssiharjoitukset</w:t>
      </w:r>
    </w:p>
    <w:p>
      <w:r>
        <w:t>Käynnistellään kansantansseja ja kansanomaisia paritansseja harjoittelevaa ryhmää.</w:t>
      </w:r>
    </w:p>
    <w:p>
      <w:r>
        <w:t>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