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09:00-15:00 Vaalikahvila</w:t>
      </w:r>
    </w:p>
    <w:p>
      <w:r>
        <w:t>Vaalikahvila avoinna Monitoimihalli Kisalassa (2 krs.) varsinaisena vaalipäivänä su 13.4. klo 9-15 (tai kauemmin jos asiakkaita riittää).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