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17:30-19:30 Martan mocktailit</w:t>
      </w:r>
    </w:p>
    <w:p>
      <w:r>
        <w:t xml:space="preserve">Martan mocktail-illassa tutustutaan marttailuun ja esitellään yhdistyksen toimintaa.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