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Kunnantalo, Musiikkiopisto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15:00-16:15 Kurkilahden rantojen historiakävely</w:t>
      </w:r>
    </w:p>
    <w:p>
      <w:r>
        <w:t>Kävelykierroksella tutustutaan Kurkilahden rantojen muutokseen 1700-luvun lopulta tähän päivään.</w:t>
        <w:br/>
        <w:br/>
      </w:r>
    </w:p>
    <w:p>
      <w:r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