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Polaria padelkenttä</w:t>
      </w:r>
    </w:p>
    <w:p>
      <w:r>
        <w:t>20.9.2025 lauantai</w:t>
      </w:r>
    </w:p>
    <w:p>
      <w:pPr>
        <w:pStyle w:val="Heading1"/>
      </w:pPr>
      <w:r>
        <w:t>20.9.2025 lauantai</w:t>
      </w:r>
    </w:p>
    <w:p>
      <w:pPr>
        <w:pStyle w:val="Heading2"/>
      </w:pPr>
      <w:r>
        <w:t>10:00-17:00 Polaria-turnaus</w:t>
      </w:r>
    </w:p>
    <w:p>
      <w:r>
        <w:t xml:space="preserve">Turnaukseen voi osallistua sekaparein, pelaajien sukupuolella ei ole väliä. </w:t>
      </w:r>
    </w:p>
    <w:p>
      <w:r>
        <w:t>Hinta/pelaaja:</w:t>
        <w:br/>
        <w:br/>
        <w:t>15 € jäsenille, 20 € ei jäsenille.</w:t>
        <w:br/>
        <w:br/>
        <w:t>Kullekin joukkueelle toimitetaan yksi lasku ilmoittajan sähköpostiin.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