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14.6.2025 lauantai</w:t>
      </w:r>
    </w:p>
    <w:p>
      <w:pPr>
        <w:pStyle w:val="Heading1"/>
      </w:pPr>
      <w:r>
        <w:t>14.6.2025-30.8.2025</w:t>
      </w:r>
    </w:p>
    <w:p>
      <w:pPr>
        <w:pStyle w:val="Heading2"/>
      </w:pPr>
      <w:r>
        <w:t>10:00-13:00 Näyttely Ennen vanhaan - pyykkiä ja räsymattoja</w:t>
      </w:r>
    </w:p>
    <w:p>
      <w:r>
        <w:t>Tervetuloa aikamatkalle arjen historiaan!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