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15:30-17:30 Yhdessä kotiseudun puolella - KOTONA-hankkeen työpaja</w:t>
      </w:r>
    </w:p>
    <w:p>
      <w:r>
        <w:t>Lämpimästi tervetuloa KOTONA-hankkeen tapahtumaan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