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13.6.2026 lauantai</w:t>
      </w:r>
    </w:p>
    <w:p>
      <w:pPr>
        <w:pStyle w:val="Heading1"/>
      </w:pPr>
      <w:r>
        <w:t>13.6.2026 lauantai</w:t>
      </w:r>
    </w:p>
    <w:p>
      <w:pPr>
        <w:pStyle w:val="Heading2"/>
      </w:pPr>
      <w:r>
        <w:t>10:00-14:00 Tuo tullessas, vie mennessäs - lelunvaihto!</w:t>
      </w:r>
    </w:p>
    <w:p>
      <w:r>
        <w:t>Lasten lelujen vaihtotori Mäntyharjun 4H:n tori-isännöintivuorolla la 13.6. Mäntyharjun torilla.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