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Moottoriurheilukeskus, Ruotimo</w:t>
      </w:r>
    </w:p>
    <w:p>
      <w:r>
        <w:t>22.2.2026 sunnuntai</w:t>
      </w:r>
    </w:p>
    <w:p>
      <w:pPr>
        <w:pStyle w:val="Heading1"/>
      </w:pPr>
      <w:r>
        <w:t>22.2.2026 sunnuntai</w:t>
      </w:r>
    </w:p>
    <w:p>
      <w:pPr>
        <w:pStyle w:val="Heading2"/>
      </w:pPr>
      <w:r>
        <w:t>GGTURBO-Rallisprint</w:t>
      </w:r>
    </w:p>
    <w:p>
      <w:r>
        <w:t>GGTURBO-Sprint  sunnuntaina 22.2</w:t>
      </w:r>
    </w:p>
    <w:p>
      <w:r>
        <w:t>Liput: 10 euro / hlö</w:t>
        <w:br/>
        <w:t>Alle 12 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