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Vanha-Rantalan talomuseon pihapiiri, Museotie, Pertunmaa</w:t>
      </w:r>
    </w:p>
    <w:p>
      <w:r>
        <w:t>1.8.2026 lauantai</w:t>
      </w:r>
    </w:p>
    <w:p>
      <w:pPr>
        <w:pStyle w:val="Heading1"/>
      </w:pPr>
      <w:r>
        <w:t>1.8.2026 lauantai</w:t>
      </w:r>
    </w:p>
    <w:p>
      <w:pPr>
        <w:pStyle w:val="Heading2"/>
      </w:pPr>
      <w:r>
        <w:t>12:00-17:00 ”RAUTAKAUDEN MAHTINAISEN JALANJÄLJILLÄ” – Muinaispukujen ja -korujen päivä</w:t>
      </w:r>
    </w:p>
    <w:p>
      <w:r>
        <w:t>Muinaispukujen ja -korujen päivä Pertunmaan Vanha-Rantalassa ja Nuorisotalolla 1.8.2026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