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18:00-20:00 Kyläturvallisuusilta</w:t>
      </w:r>
    </w:p>
    <w:p>
      <w:r>
        <w:t xml:space="preserve">Etelä-Savon kyläturvallisuus -hanke on käynnistynyt,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