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9.6.2026 tiistai</w:t>
      </w:r>
    </w:p>
    <w:p>
      <w:pPr>
        <w:pStyle w:val="Heading1"/>
      </w:pPr>
      <w:r>
        <w:t>9.6.2026 tiistai</w:t>
      </w:r>
    </w:p>
    <w:p>
      <w:pPr>
        <w:pStyle w:val="Heading2"/>
      </w:pPr>
      <w:r>
        <w:t>18:00-20:00 Pop-up illalliset ravintola Juureskellarissa</w:t>
      </w:r>
    </w:p>
    <w:p>
      <w:r>
        <w:t>Koe illallinen, jossa suomalaiset raaka-aineet ja Juureskellarin omat maut kohtaavat kolmen ruokalajin menussa.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